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4.jpg" ContentType="image/jpeg"/>
  <Override PartName="/word/media/image5.jpg" ContentType="image/jpeg"/>
  <Override PartName="/word/media/image6.JPG" ContentType="image/jpeg"/>
  <Override PartName="/word/media/image8.JPG" ContentType="image/jpeg"/>
  <Override PartName="/word/media/image10.jpg" ContentType="image/jpeg"/>
  <Override PartName="/word/media/image11.jpg" ContentType="image/jpeg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1178B88" w14:textId="77777777" w:rsidR="00652C5E" w:rsidRDefault="00652C5E">
      <w:pPr>
        <w:pStyle w:val="Heading1"/>
      </w:pPr>
      <w:r>
        <w:rPr>
          <w:noProof/>
        </w:rPr>
        <w:drawing>
          <wp:anchor distT="0" distB="0" distL="114300" distR="114300" simplePos="0" relativeHeight="251660287" behindDoc="0" locked="0" layoutInCell="1" allowOverlap="1" wp14:anchorId="742DBB35" wp14:editId="1973CB2E">
            <wp:simplePos x="0" y="0"/>
            <wp:positionH relativeFrom="column">
              <wp:posOffset>2223135</wp:posOffset>
            </wp:positionH>
            <wp:positionV relativeFrom="paragraph">
              <wp:posOffset>5080</wp:posOffset>
            </wp:positionV>
            <wp:extent cx="1901190" cy="1366520"/>
            <wp:effectExtent l="0" t="0" r="3810" b="5080"/>
            <wp:wrapThrough wrapText="bothSides">
              <wp:wrapPolygon edited="0">
                <wp:start x="0" y="0"/>
                <wp:lineTo x="0" y="21279"/>
                <wp:lineTo x="21355" y="21279"/>
                <wp:lineTo x="21355" y="0"/>
                <wp:lineTo x="0" y="0"/>
              </wp:wrapPolygon>
            </wp:wrapThrough>
            <wp:docPr id="6" name="Picture 6" descr="/Users/LLProductions/Documents/Logos/Charlie's Restaurant &amp; Catering-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LLProductions/Documents/Logos/Charlie's Restaurant &amp; Catering-Whit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0E674" w14:textId="77777777" w:rsidR="00652C5E" w:rsidRDefault="00652C5E">
      <w:pPr>
        <w:pStyle w:val="Heading1"/>
      </w:pPr>
    </w:p>
    <w:p w14:paraId="4DA5C855" w14:textId="77777777" w:rsidR="00652C5E" w:rsidRDefault="00652C5E">
      <w:pPr>
        <w:pStyle w:val="Heading1"/>
      </w:pPr>
    </w:p>
    <w:p w14:paraId="6C0336B3" w14:textId="3FFF1254" w:rsidR="00652C5E" w:rsidRDefault="00B46C46">
      <w:pPr>
        <w:pStyle w:val="Heading1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E0A4F01" wp14:editId="334BB696">
            <wp:simplePos x="0" y="0"/>
            <wp:positionH relativeFrom="page">
              <wp:posOffset>4046220</wp:posOffset>
            </wp:positionH>
            <wp:positionV relativeFrom="page">
              <wp:posOffset>2024380</wp:posOffset>
            </wp:positionV>
            <wp:extent cx="1920240" cy="1066165"/>
            <wp:effectExtent l="152400" t="127000" r="162560" b="1276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-2404921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06616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6585A" w14:textId="77777777" w:rsidR="00652C5E" w:rsidRDefault="00652C5E">
      <w:pPr>
        <w:pStyle w:val="Heading1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465D18C" wp14:editId="3124E06C">
            <wp:simplePos x="0" y="0"/>
            <wp:positionH relativeFrom="page">
              <wp:posOffset>5664200</wp:posOffset>
            </wp:positionH>
            <wp:positionV relativeFrom="page">
              <wp:posOffset>2102485</wp:posOffset>
            </wp:positionV>
            <wp:extent cx="1709420" cy="938530"/>
            <wp:effectExtent l="203200" t="279400" r="195580" b="2806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-1823902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709420" cy="93853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8611E" w14:textId="77777777" w:rsidR="00652C5E" w:rsidRDefault="00652C5E">
      <w:pPr>
        <w:pStyle w:val="Heading1"/>
      </w:pPr>
    </w:p>
    <w:p w14:paraId="6C028F5E" w14:textId="77777777" w:rsidR="00652C5E" w:rsidRDefault="00652C5E">
      <w:pPr>
        <w:pStyle w:val="Heading1"/>
      </w:pPr>
    </w:p>
    <w:p w14:paraId="3942F053" w14:textId="77777777" w:rsidR="00652C5E" w:rsidRDefault="00652C5E">
      <w:pPr>
        <w:pStyle w:val="Heading1"/>
      </w:pPr>
    </w:p>
    <w:p w14:paraId="580A7EA3" w14:textId="77777777" w:rsidR="00652C5E" w:rsidRDefault="00652C5E">
      <w:pPr>
        <w:pStyle w:val="Heading1"/>
      </w:pPr>
    </w:p>
    <w:p w14:paraId="25A90EEE" w14:textId="69962464" w:rsidR="00160AF1" w:rsidRDefault="00652C5E">
      <w:pPr>
        <w:pStyle w:val="Heading1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1F90F64" wp14:editId="6AD02BA5">
            <wp:simplePos x="0" y="0"/>
            <wp:positionH relativeFrom="page">
              <wp:posOffset>2280285</wp:posOffset>
            </wp:positionH>
            <wp:positionV relativeFrom="page">
              <wp:posOffset>1841500</wp:posOffset>
            </wp:positionV>
            <wp:extent cx="1703070" cy="1277620"/>
            <wp:effectExtent l="228600" t="279400" r="227330" b="2717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1703748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12517">
                      <a:off x="0" y="0"/>
                      <a:ext cx="1703070" cy="127762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F273B3F" wp14:editId="2F18C5B7">
            <wp:simplePos x="0" y="0"/>
            <wp:positionH relativeFrom="page">
              <wp:posOffset>368300</wp:posOffset>
            </wp:positionH>
            <wp:positionV relativeFrom="page">
              <wp:posOffset>1867535</wp:posOffset>
            </wp:positionV>
            <wp:extent cx="1846580" cy="1229995"/>
            <wp:effectExtent l="203200" t="228600" r="185420" b="2178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-2404954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29995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ABE">
        <w:t>Catering Rental Agreement</w: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9"/>
        <w:gridCol w:w="603"/>
        <w:gridCol w:w="4798"/>
      </w:tblGrid>
      <w:tr w:rsidR="00160AF1" w14:paraId="4360E413" w14:textId="77777777" w:rsidTr="0058476E">
        <w:trPr>
          <w:jc w:val="center"/>
        </w:trPr>
        <w:tc>
          <w:tcPr>
            <w:tcW w:w="2321" w:type="pct"/>
          </w:tcPr>
          <w:p w14:paraId="61AB41F1" w14:textId="11FBBC5E" w:rsidR="00160AF1" w:rsidRDefault="00647CC5" w:rsidP="00647CC5">
            <w:r>
              <w:t>Charlie’s Catering is a full service catering company, with a friendly and professional staff</w:t>
            </w:r>
            <w:r w:rsidR="00017B09">
              <w:t xml:space="preserve">. We use select, hand-picked fresh ingredients and prepare all food the </w:t>
            </w:r>
            <w:r w:rsidR="0058476E">
              <w:t xml:space="preserve">morning of the event so everything is as fresh and tasty as it can possibly be! </w:t>
            </w:r>
          </w:p>
          <w:p w14:paraId="1541C41E" w14:textId="348AE3FD" w:rsidR="0058476E" w:rsidRDefault="0058476E" w:rsidP="00647CC5">
            <w:r>
              <w:t>Contact us and let us know about your next event. We’ll help you plan the perfect catering set up for your specific needs and budget. Charlie’s has you covered.</w:t>
            </w:r>
          </w:p>
          <w:p w14:paraId="4F593A4D" w14:textId="5F0B793C" w:rsidR="0058476E" w:rsidRDefault="0058476E" w:rsidP="00647CC5">
            <w:r>
              <w:t>Whether it’s a company outing, sales team event, or anything else your company needs to provide catering and quality food for, we can handle events for companies of any size.</w:t>
            </w:r>
          </w:p>
          <w:p w14:paraId="5636DE51" w14:textId="1211F171" w:rsidR="0058476E" w:rsidRDefault="0058476E" w:rsidP="00647CC5">
            <w:r>
              <w:t>Sometimes it’s a corporate function, other times it’s a wedding reception, or youth events. Whatever the case, our friendly and discreet staff will be there to help.</w:t>
            </w:r>
            <w:bookmarkStart w:id="0" w:name="_GoBack"/>
            <w:bookmarkEnd w:id="0"/>
          </w:p>
          <w:p w14:paraId="020DA16E" w14:textId="0B305E48" w:rsidR="00160AF1" w:rsidRDefault="008139C7">
            <w:pPr>
              <w:pStyle w:val="Heading1"/>
            </w:pPr>
            <w:r>
              <w:t>Banquet Rooms Available</w:t>
            </w:r>
          </w:p>
          <w:p w14:paraId="36316984" w14:textId="77777777" w:rsidR="00160AF1" w:rsidRDefault="008139C7" w:rsidP="008139C7">
            <w:pPr>
              <w:pStyle w:val="Heading3"/>
            </w:pPr>
            <w:r>
              <w:t>Please contact us to inquire about our banquet room choices seating 100-5000 guest.</w:t>
            </w:r>
          </w:p>
          <w:p w14:paraId="5FF6BB7F" w14:textId="56767B3E" w:rsidR="008139C7" w:rsidRPr="008139C7" w:rsidRDefault="008139C7" w:rsidP="008139C7">
            <w:r>
              <w:t>Give your guest the best!</w:t>
            </w:r>
          </w:p>
        </w:tc>
        <w:tc>
          <w:tcPr>
            <w:tcW w:w="299" w:type="pct"/>
          </w:tcPr>
          <w:p w14:paraId="1783DC5F" w14:textId="77777777" w:rsidR="00160AF1" w:rsidRDefault="00160AF1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160AF1" w14:paraId="67638AD7" w14:textId="77777777">
              <w:tc>
                <w:tcPr>
                  <w:tcW w:w="4798" w:type="dxa"/>
                </w:tcPr>
                <w:p w14:paraId="38A9DBD7" w14:textId="77777777" w:rsidR="00160AF1" w:rsidRDefault="005F6987">
                  <w:r>
                    <w:rPr>
                      <w:noProof/>
                    </w:rPr>
                    <w:drawing>
                      <wp:inline distT="0" distB="0" distL="0" distR="0" wp14:anchorId="48B9ABF5" wp14:editId="24FEA793">
                        <wp:extent cx="2743200" cy="1823085"/>
                        <wp:effectExtent l="152400" t="152400" r="152400" b="158115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42-18851905.jpg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3200" cy="1823085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60AF1" w14:paraId="4C4A8F23" w14:textId="77777777">
              <w:tc>
                <w:tcPr>
                  <w:tcW w:w="4798" w:type="dxa"/>
                </w:tcPr>
                <w:p w14:paraId="70D23BBC" w14:textId="63A70A7F" w:rsidR="00160AF1" w:rsidRDefault="008139C7" w:rsidP="008139C7">
                  <w:pPr>
                    <w:pStyle w:val="Caption"/>
                  </w:pPr>
                  <w:r>
                    <w:t>Wedding Reception Set Up</w:t>
                  </w:r>
                </w:p>
              </w:tc>
            </w:tr>
            <w:tr w:rsidR="00160AF1" w14:paraId="4259A428" w14:textId="77777777">
              <w:tc>
                <w:tcPr>
                  <w:tcW w:w="4798" w:type="dxa"/>
                </w:tcPr>
                <w:p w14:paraId="636204A9" w14:textId="77777777" w:rsidR="00160AF1" w:rsidRDefault="005F6987">
                  <w:r>
                    <w:rPr>
                      <w:noProof/>
                    </w:rPr>
                    <w:drawing>
                      <wp:inline distT="0" distB="0" distL="0" distR="0" wp14:anchorId="1B3E3001" wp14:editId="3BC44D49">
                        <wp:extent cx="2743200" cy="1514452"/>
                        <wp:effectExtent l="152400" t="152400" r="152400" b="16256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42-19720715.jpg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3200" cy="1514452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60AF1" w14:paraId="5EBB92B8" w14:textId="77777777">
              <w:tc>
                <w:tcPr>
                  <w:tcW w:w="4798" w:type="dxa"/>
                </w:tcPr>
                <w:p w14:paraId="03FB676E" w14:textId="20CBE6F6" w:rsidR="00160AF1" w:rsidRDefault="008139C7" w:rsidP="008139C7">
                  <w:pPr>
                    <w:pStyle w:val="Caption"/>
                  </w:pPr>
                  <w:r>
                    <w:t xml:space="preserve">Fresh Fruit Fountain </w:t>
                  </w:r>
                </w:p>
              </w:tc>
            </w:tr>
          </w:tbl>
          <w:p w14:paraId="5CF879AE" w14:textId="77777777" w:rsidR="00160AF1" w:rsidRDefault="00160AF1"/>
        </w:tc>
      </w:tr>
    </w:tbl>
    <w:p w14:paraId="771A7AE6" w14:textId="77777777" w:rsidR="00160AF1" w:rsidRDefault="005F6987">
      <w:r>
        <w:br w:type="page"/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40"/>
        <w:gridCol w:w="602"/>
        <w:gridCol w:w="4738"/>
      </w:tblGrid>
      <w:tr w:rsidR="00160AF1" w14:paraId="3FE4EFB0" w14:textId="77777777" w:rsidTr="003C42A8">
        <w:trPr>
          <w:jc w:val="center"/>
        </w:trPr>
        <w:tc>
          <w:tcPr>
            <w:tcW w:w="4740" w:type="dxa"/>
          </w:tcPr>
          <w:p w14:paraId="4DE9CD21" w14:textId="77777777" w:rsidR="00160AF1" w:rsidRDefault="005F6987">
            <w:r>
              <w:rPr>
                <w:noProof/>
              </w:rPr>
              <w:lastRenderedPageBreak/>
              <w:drawing>
                <wp:inline distT="0" distB="0" distL="0" distR="0" wp14:anchorId="74D5C8D3" wp14:editId="488648A7">
                  <wp:extent cx="2364121" cy="1576081"/>
                  <wp:effectExtent l="152400" t="152400" r="150495" b="15113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42-17037486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121" cy="157608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" w:type="dxa"/>
          </w:tcPr>
          <w:p w14:paraId="1D6F4355" w14:textId="77777777" w:rsidR="00160AF1" w:rsidRDefault="00160AF1"/>
        </w:tc>
        <w:tc>
          <w:tcPr>
            <w:tcW w:w="4738" w:type="dxa"/>
            <w:vAlign w:val="center"/>
          </w:tcPr>
          <w:p w14:paraId="5076CD46" w14:textId="5F129E82" w:rsidR="00160AF1" w:rsidRDefault="003C42A8">
            <w:pPr>
              <w:pStyle w:val="Heading1"/>
            </w:pPr>
            <w:r>
              <w:t>Meals &amp; Service</w:t>
            </w:r>
          </w:p>
          <w:p w14:paraId="0E2734DA" w14:textId="39EB667D" w:rsidR="00160AF1" w:rsidRPr="00EA59B8" w:rsidRDefault="00EA59B8" w:rsidP="00151ABE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Starting at $9.95 per person</w:t>
            </w:r>
          </w:p>
          <w:p w14:paraId="78ADD583" w14:textId="5832C449" w:rsidR="00151ABE" w:rsidRDefault="00151ABE" w:rsidP="00151ABE">
            <w:r>
              <w:t>This includes a variety of custom menu options guaranteed to satisfy your guest.</w:t>
            </w:r>
            <w:r w:rsidR="003C42A8">
              <w:t xml:space="preserve"> </w:t>
            </w:r>
          </w:p>
        </w:tc>
      </w:tr>
      <w:tr w:rsidR="00160AF1" w14:paraId="0589F9CD" w14:textId="77777777" w:rsidTr="003C42A8">
        <w:trPr>
          <w:jc w:val="center"/>
        </w:trPr>
        <w:tc>
          <w:tcPr>
            <w:tcW w:w="4740" w:type="dxa"/>
            <w:vAlign w:val="center"/>
          </w:tcPr>
          <w:p w14:paraId="4CCBF865" w14:textId="225A2938" w:rsidR="00160AF1" w:rsidRDefault="003C42A8">
            <w:pPr>
              <w:pStyle w:val="Heading2"/>
            </w:pPr>
            <w:r>
              <w:t>Give Your Guest the Best!</w:t>
            </w:r>
          </w:p>
          <w:p w14:paraId="6A02CB79" w14:textId="77777777" w:rsidR="003C42A8" w:rsidRDefault="003C42A8" w:rsidP="003C42A8">
            <w:pPr>
              <w:pStyle w:val="NormalIndent"/>
              <w:ind w:left="0"/>
            </w:pPr>
            <w:r>
              <w:t xml:space="preserve">A guaranteed guest count is required 72 hours prior to the event, in writing to the Event Manager. </w:t>
            </w:r>
          </w:p>
          <w:p w14:paraId="48052324" w14:textId="7E5E503A" w:rsidR="00160AF1" w:rsidRDefault="003C42A8" w:rsidP="003C42A8">
            <w:pPr>
              <w:pStyle w:val="NormalIndent"/>
              <w:ind w:left="0"/>
            </w:pPr>
            <w:r>
              <w:t>Guest counts cannot decrease after this time.   Guest counts can only increase with approval</w:t>
            </w:r>
          </w:p>
        </w:tc>
        <w:tc>
          <w:tcPr>
            <w:tcW w:w="602" w:type="dxa"/>
          </w:tcPr>
          <w:p w14:paraId="0821FDDD" w14:textId="77777777" w:rsidR="00160AF1" w:rsidRDefault="00160AF1"/>
        </w:tc>
        <w:tc>
          <w:tcPr>
            <w:tcW w:w="4738" w:type="dxa"/>
          </w:tcPr>
          <w:p w14:paraId="1B14BC56" w14:textId="77777777" w:rsidR="00160AF1" w:rsidRDefault="005F6987">
            <w:r>
              <w:rPr>
                <w:noProof/>
              </w:rPr>
              <w:drawing>
                <wp:inline distT="0" distB="0" distL="0" distR="0" wp14:anchorId="629E0E33" wp14:editId="0E33BC63">
                  <wp:extent cx="2468880" cy="1646094"/>
                  <wp:effectExtent l="133350" t="133350" r="140970" b="12573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42-24049549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64609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AF1" w14:paraId="2C9A7889" w14:textId="77777777" w:rsidTr="003C42A8">
        <w:trPr>
          <w:jc w:val="center"/>
        </w:trPr>
        <w:tc>
          <w:tcPr>
            <w:tcW w:w="4740" w:type="dxa"/>
          </w:tcPr>
          <w:p w14:paraId="1940D6B0" w14:textId="77777777" w:rsidR="00160AF1" w:rsidRDefault="005F6987">
            <w:r>
              <w:rPr>
                <w:noProof/>
              </w:rPr>
              <w:drawing>
                <wp:inline distT="0" distB="0" distL="0" distR="0" wp14:anchorId="1016A4A3" wp14:editId="4FB6C58C">
                  <wp:extent cx="2468880" cy="1851660"/>
                  <wp:effectExtent l="152400" t="152400" r="147320" b="15494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2-18239020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85166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" w:type="dxa"/>
          </w:tcPr>
          <w:p w14:paraId="6778CDAA" w14:textId="77777777" w:rsidR="00160AF1" w:rsidRDefault="00160AF1"/>
        </w:tc>
        <w:tc>
          <w:tcPr>
            <w:tcW w:w="4738" w:type="dxa"/>
            <w:vAlign w:val="center"/>
          </w:tcPr>
          <w:p w14:paraId="2076E7A6" w14:textId="02621798" w:rsidR="00160AF1" w:rsidRDefault="003C42A8">
            <w:pPr>
              <w:pStyle w:val="Heading1"/>
            </w:pPr>
            <w:r>
              <w:t>Actual Charges:</w:t>
            </w:r>
          </w:p>
          <w:p w14:paraId="0CA18C92" w14:textId="348CE8E7" w:rsidR="00160AF1" w:rsidRDefault="003C42A8" w:rsidP="003C42A8">
            <w:r>
              <w:t>The larger of: (i) the Food &amp; Beverage Minimum, or (ii) the actual cost of all food and beverage charged in accordance with the final signed contract + 8.25% sales tax + 21% Service charge.</w:t>
            </w:r>
          </w:p>
        </w:tc>
      </w:tr>
      <w:tr w:rsidR="00160AF1" w14:paraId="536FE611" w14:textId="77777777" w:rsidTr="003C42A8">
        <w:trPr>
          <w:jc w:val="center"/>
        </w:trPr>
        <w:tc>
          <w:tcPr>
            <w:tcW w:w="4740" w:type="dxa"/>
            <w:vAlign w:val="center"/>
          </w:tcPr>
          <w:p w14:paraId="3D0EDBCA" w14:textId="3A291BD1" w:rsidR="00160AF1" w:rsidRDefault="008139C7">
            <w:pPr>
              <w:pStyle w:val="Heading2"/>
            </w:pPr>
            <w:r>
              <w:t>Deposit</w:t>
            </w:r>
          </w:p>
          <w:p w14:paraId="32F9B093" w14:textId="2FF7CA6D" w:rsidR="003C42A8" w:rsidRDefault="008139C7" w:rsidP="003C42A8">
            <w:pPr>
              <w:pStyle w:val="NormalIndent"/>
            </w:pPr>
            <w:r>
              <w:t>A deposit in the amount of 20% will be implemented at the time of booking your event.</w:t>
            </w:r>
          </w:p>
          <w:p w14:paraId="7E129AD0" w14:textId="202439E6" w:rsidR="003C42A8" w:rsidRDefault="003C42A8" w:rsidP="008139C7">
            <w:pPr>
              <w:pStyle w:val="NormalIndent"/>
            </w:pPr>
          </w:p>
        </w:tc>
        <w:tc>
          <w:tcPr>
            <w:tcW w:w="602" w:type="dxa"/>
          </w:tcPr>
          <w:p w14:paraId="2ACA13E0" w14:textId="77777777" w:rsidR="00160AF1" w:rsidRDefault="00160AF1"/>
        </w:tc>
        <w:tc>
          <w:tcPr>
            <w:tcW w:w="4738" w:type="dxa"/>
          </w:tcPr>
          <w:p w14:paraId="25694B06" w14:textId="77777777" w:rsidR="00160AF1" w:rsidRDefault="005F6987">
            <w:r>
              <w:rPr>
                <w:noProof/>
              </w:rPr>
              <w:drawing>
                <wp:inline distT="0" distB="0" distL="0" distR="0" wp14:anchorId="31C57EE0" wp14:editId="51A53537">
                  <wp:extent cx="2294067" cy="1646094"/>
                  <wp:effectExtent l="152400" t="152400" r="144780" b="15748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42-24049212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067" cy="1646094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D9FF8F" w14:textId="77777777" w:rsidR="00160AF1" w:rsidRDefault="00160AF1"/>
    <w:p w14:paraId="16C78B20" w14:textId="77777777" w:rsidR="00EA59B8" w:rsidRDefault="00EA59B8"/>
    <w:p w14:paraId="3C844078" w14:textId="2275194F" w:rsidR="00EA59B8" w:rsidRDefault="00EA59B8" w:rsidP="00EA59B8">
      <w:pPr>
        <w:pStyle w:val="Heading2"/>
        <w:jc w:val="center"/>
        <w:rPr>
          <w:rFonts w:asciiTheme="minorHAnsi" w:eastAsiaTheme="minorHAnsi" w:hAnsiTheme="minorHAnsi" w:cstheme="minorBidi"/>
          <w:color w:val="auto"/>
          <w:sz w:val="20"/>
          <w:szCs w:val="20"/>
        </w:rPr>
      </w:pPr>
      <w:r>
        <w:t>Cancellations</w:t>
      </w:r>
    </w:p>
    <w:p w14:paraId="00310992" w14:textId="404F6DFA" w:rsidR="00EA59B8" w:rsidRDefault="00EA59B8">
      <w:r>
        <w:t>We understand that cancellations sometimes occur. If your cancellation is 120 days before the event, 100% of your payment will be returned. If it occurs 30 days before 50% of your payment will be returned.</w:t>
      </w:r>
    </w:p>
    <w:p w14:paraId="0158A21A" w14:textId="77777777" w:rsidR="00EA59B8" w:rsidRDefault="00EA59B8"/>
    <w:p w14:paraId="423AE1F1" w14:textId="77777777" w:rsidR="00EA59B8" w:rsidRDefault="00EA59B8"/>
    <w:p w14:paraId="67FAC2D9" w14:textId="51FED686" w:rsidR="00EA59B8" w:rsidRDefault="00EA59B8">
      <w:pPr>
        <w:rPr>
          <w:u w:val="single"/>
        </w:rPr>
      </w:pPr>
      <w:r>
        <w:t xml:space="preserve">Client Name: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  <w:t>Phone: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00582E8F" w14:textId="0BFD4228" w:rsidR="00EA59B8" w:rsidRDefault="00EA59B8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878C3D3" w14:textId="30413A59" w:rsidR="00EA59B8" w:rsidRDefault="00EA59B8">
      <w:pPr>
        <w:rPr>
          <w:u w:val="single"/>
        </w:rPr>
      </w:pPr>
      <w:r>
        <w:t>Company: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  <w:t>Email: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5B745C44" w14:textId="77777777" w:rsidR="00EA59B8" w:rsidRDefault="00EA59B8">
      <w:pPr>
        <w:rPr>
          <w:u w:val="single"/>
        </w:rPr>
      </w:pPr>
    </w:p>
    <w:p w14:paraId="380826E2" w14:textId="1816C894" w:rsidR="00EA59B8" w:rsidRDefault="00EA59B8">
      <w:pPr>
        <w:rPr>
          <w:u w:val="single"/>
        </w:rPr>
      </w:pPr>
      <w:r>
        <w:t>Event Date: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  <w:t>Event Time: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27A24AA8" w14:textId="77777777" w:rsidR="00EA59B8" w:rsidRDefault="00EA59B8">
      <w:pPr>
        <w:rPr>
          <w:u w:val="single"/>
        </w:rPr>
      </w:pPr>
    </w:p>
    <w:p w14:paraId="3D199C6C" w14:textId="7FFCAAC6" w:rsidR="00EA59B8" w:rsidRDefault="00EA59B8">
      <w:pPr>
        <w:rPr>
          <w:u w:val="single"/>
        </w:rPr>
      </w:pPr>
      <w:r>
        <w:t>Amount of Deposit: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  <w:t>Number of Guest: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1480E7C2" w14:textId="77777777" w:rsidR="00EA59B8" w:rsidRDefault="00EA59B8">
      <w:pPr>
        <w:rPr>
          <w:u w:val="single"/>
        </w:rPr>
      </w:pPr>
    </w:p>
    <w:p w14:paraId="3047B8AC" w14:textId="4934966B" w:rsidR="00EA59B8" w:rsidRPr="00EF03EC" w:rsidRDefault="00EA59B8">
      <w:pPr>
        <w:rPr>
          <w:u w:val="single"/>
        </w:rPr>
      </w:pPr>
      <w:r>
        <w:t>Balance Due: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="00EF03EC">
        <w:tab/>
      </w:r>
      <w:r w:rsidR="00EF03EC">
        <w:tab/>
        <w:t>Due Date:</w:t>
      </w:r>
      <w:r w:rsidR="00EF03EC">
        <w:rPr>
          <w:u w:val="single"/>
        </w:rPr>
        <w:tab/>
      </w:r>
      <w:r w:rsidR="00EF03EC">
        <w:rPr>
          <w:u w:val="single"/>
        </w:rPr>
        <w:tab/>
      </w:r>
      <w:r w:rsidR="00EF03EC">
        <w:rPr>
          <w:u w:val="single"/>
        </w:rPr>
        <w:tab/>
      </w:r>
      <w:r w:rsidR="00EF03EC">
        <w:rPr>
          <w:u w:val="single"/>
        </w:rPr>
        <w:tab/>
      </w:r>
    </w:p>
    <w:p w14:paraId="51682A0B" w14:textId="77777777" w:rsidR="00EA59B8" w:rsidRDefault="00EA59B8">
      <w:pPr>
        <w:rPr>
          <w:u w:val="single"/>
        </w:rPr>
      </w:pPr>
    </w:p>
    <w:p w14:paraId="2421CD4D" w14:textId="5530052B" w:rsidR="00EA59B8" w:rsidRDefault="00EA59B8">
      <w:r>
        <w:t>Selected Menu:</w:t>
      </w:r>
    </w:p>
    <w:p w14:paraId="2E4323CE" w14:textId="75878CCE" w:rsidR="00EA59B8" w:rsidRDefault="00EA59B8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60C15FDD" w14:textId="48E47758" w:rsidR="00EA59B8" w:rsidRDefault="00EA59B8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6C31ADC6" w14:textId="034FF290" w:rsidR="00EA59B8" w:rsidRDefault="00EA59B8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7FC352E4" w14:textId="77777777" w:rsidR="00EA59B8" w:rsidRDefault="00EA59B8">
      <w:pPr>
        <w:rPr>
          <w:u w:val="single"/>
        </w:rPr>
      </w:pPr>
    </w:p>
    <w:p w14:paraId="2D1929FF" w14:textId="77777777" w:rsidR="00EA59B8" w:rsidRDefault="00EA59B8">
      <w:pPr>
        <w:rPr>
          <w:u w:val="single"/>
        </w:rPr>
      </w:pPr>
    </w:p>
    <w:p w14:paraId="396CF182" w14:textId="26577A05" w:rsidR="00EA59B8" w:rsidRDefault="00EA59B8">
      <w:r>
        <w:t>Client Signature</w:t>
      </w:r>
      <w:r w:rsidR="00EF03EC">
        <w:t>:</w:t>
      </w:r>
      <w:r w:rsidR="00EF03EC">
        <w:tab/>
      </w:r>
      <w:r w:rsidR="00EF03EC">
        <w:tab/>
      </w:r>
      <w:r w:rsidR="00EF03EC">
        <w:tab/>
      </w:r>
      <w:r w:rsidR="00EF03EC">
        <w:tab/>
      </w:r>
      <w:r w:rsidR="00EF03EC">
        <w:tab/>
      </w:r>
      <w:r w:rsidR="00EF03EC">
        <w:tab/>
        <w:t>Accepted by: (Charlie’s Representative)</w:t>
      </w:r>
    </w:p>
    <w:p w14:paraId="4F25AF47" w14:textId="77777777" w:rsidR="00EF03EC" w:rsidRDefault="00EF03EC">
      <w:pPr>
        <w:rPr>
          <w:u w:val="single"/>
        </w:rPr>
      </w:pPr>
    </w:p>
    <w:p w14:paraId="21F57BC7" w14:textId="148940B2" w:rsidR="00EF03EC" w:rsidRDefault="00EF03EC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04F0D4CF" w14:textId="77777777" w:rsidR="00EF03EC" w:rsidRDefault="00EF03EC">
      <w:pPr>
        <w:rPr>
          <w:u w:val="single"/>
        </w:rPr>
      </w:pPr>
    </w:p>
    <w:p w14:paraId="2620B0A7" w14:textId="31DBAF72" w:rsidR="00EF03EC" w:rsidRPr="00EF03EC" w:rsidRDefault="00EF03EC">
      <w:pPr>
        <w:rPr>
          <w:u w:val="single"/>
        </w:rPr>
      </w:pPr>
      <w:r>
        <w:t>Date: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tab/>
        <w:t>Date: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sectPr w:rsidR="00EF03EC" w:rsidRPr="00EF03EC">
      <w:footerReference w:type="default" r:id="rId22"/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0E5173" w14:textId="77777777" w:rsidR="00D82941" w:rsidRDefault="00D82941" w:rsidP="00664E32">
      <w:pPr>
        <w:spacing w:after="0" w:line="240" w:lineRule="auto"/>
      </w:pPr>
      <w:r>
        <w:separator/>
      </w:r>
    </w:p>
  </w:endnote>
  <w:endnote w:type="continuationSeparator" w:id="0">
    <w:p w14:paraId="03FBA76E" w14:textId="77777777" w:rsidR="00D82941" w:rsidRDefault="00D82941" w:rsidP="00664E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メイリオ">
    <w:charset w:val="80"/>
    <w:family w:val="auto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B8BB92" w14:textId="35996188" w:rsidR="00151ABE" w:rsidRDefault="00151ABE" w:rsidP="00151ABE">
    <w:pPr>
      <w:pStyle w:val="Header"/>
      <w:rPr>
        <w:b/>
        <w:color w:val="A6A6A6" w:themeColor="background1" w:themeShade="A6"/>
        <w:sz w:val="18"/>
        <w:szCs w:val="18"/>
      </w:rPr>
    </w:pPr>
    <w:r w:rsidRPr="00151ABE">
      <w:rPr>
        <w:b/>
        <w:color w:val="A6A6A6" w:themeColor="background1" w:themeShade="A6"/>
        <w:sz w:val="18"/>
        <w:szCs w:val="18"/>
      </w:rPr>
      <w:t>1250 Texas Parkway Ste J Stafford, TX 77477</w:t>
    </w:r>
    <w:r w:rsidRPr="00151ABE">
      <w:rPr>
        <w:b/>
        <w:color w:val="A6A6A6" w:themeColor="background1" w:themeShade="A6"/>
        <w:sz w:val="18"/>
        <w:szCs w:val="18"/>
      </w:rPr>
      <w:tab/>
      <w:t xml:space="preserve">      </w:t>
    </w:r>
    <w:r>
      <w:rPr>
        <w:b/>
        <w:color w:val="A6A6A6" w:themeColor="background1" w:themeShade="A6"/>
        <w:sz w:val="18"/>
        <w:szCs w:val="18"/>
      </w:rPr>
      <w:t xml:space="preserve">     </w:t>
    </w:r>
    <w:r>
      <w:rPr>
        <w:b/>
        <w:color w:val="A6A6A6" w:themeColor="background1" w:themeShade="A6"/>
        <w:sz w:val="18"/>
        <w:szCs w:val="18"/>
      </w:rPr>
      <w:tab/>
      <w:t>http://www.Charliescatering.com</w:t>
    </w:r>
  </w:p>
  <w:p w14:paraId="6BC87FA1" w14:textId="3C3E6DC5" w:rsidR="00151ABE" w:rsidRPr="00151ABE" w:rsidRDefault="00151ABE" w:rsidP="00151ABE">
    <w:pPr>
      <w:pStyle w:val="Header"/>
      <w:rPr>
        <w:b/>
        <w:color w:val="A6A6A6" w:themeColor="background1" w:themeShade="A6"/>
        <w:sz w:val="18"/>
        <w:szCs w:val="18"/>
      </w:rPr>
    </w:pPr>
    <w:r>
      <w:rPr>
        <w:b/>
        <w:color w:val="A6A6A6" w:themeColor="background1" w:themeShade="A6"/>
        <w:sz w:val="18"/>
        <w:szCs w:val="18"/>
      </w:rPr>
      <w:t xml:space="preserve">                     </w:t>
    </w:r>
    <w:r w:rsidRPr="00151ABE">
      <w:rPr>
        <w:b/>
        <w:color w:val="A6A6A6" w:themeColor="background1" w:themeShade="A6"/>
        <w:sz w:val="18"/>
        <w:szCs w:val="18"/>
      </w:rPr>
      <w:t xml:space="preserve">281-499-2233 </w:t>
    </w:r>
    <w:r w:rsidRPr="00151ABE">
      <w:rPr>
        <w:b/>
        <w:color w:val="A6A6A6" w:themeColor="background1" w:themeShade="A6"/>
        <w:sz w:val="18"/>
        <w:szCs w:val="18"/>
      </w:rPr>
      <w:tab/>
      <w:t xml:space="preserve">         </w:t>
    </w:r>
    <w:r>
      <w:rPr>
        <w:b/>
        <w:color w:val="A6A6A6" w:themeColor="background1" w:themeShade="A6"/>
        <w:sz w:val="18"/>
        <w:szCs w:val="18"/>
      </w:rPr>
      <w:tab/>
    </w:r>
    <w:r w:rsidRPr="00151ABE">
      <w:rPr>
        <w:b/>
        <w:color w:val="A6A6A6" w:themeColor="background1" w:themeShade="A6"/>
        <w:sz w:val="18"/>
        <w:szCs w:val="18"/>
      </w:rPr>
      <w:t>Reservations@Charliescatering.com</w:t>
    </w:r>
  </w:p>
  <w:p w14:paraId="003C79D9" w14:textId="77777777" w:rsidR="00151ABE" w:rsidRDefault="00151ABE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F0A099" w14:textId="77777777" w:rsidR="00D82941" w:rsidRDefault="00D82941" w:rsidP="00664E32">
      <w:pPr>
        <w:spacing w:after="0" w:line="240" w:lineRule="auto"/>
      </w:pPr>
      <w:r>
        <w:separator/>
      </w:r>
    </w:p>
  </w:footnote>
  <w:footnote w:type="continuationSeparator" w:id="0">
    <w:p w14:paraId="7D65CCDD" w14:textId="77777777" w:rsidR="00D82941" w:rsidRDefault="00D82941" w:rsidP="00664E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C5E"/>
    <w:rsid w:val="00017B09"/>
    <w:rsid w:val="00151ABE"/>
    <w:rsid w:val="00160AF1"/>
    <w:rsid w:val="003C42A8"/>
    <w:rsid w:val="0058476E"/>
    <w:rsid w:val="005F6987"/>
    <w:rsid w:val="00647CC5"/>
    <w:rsid w:val="00652C5E"/>
    <w:rsid w:val="00664E32"/>
    <w:rsid w:val="008139C7"/>
    <w:rsid w:val="00840642"/>
    <w:rsid w:val="00B46C46"/>
    <w:rsid w:val="00C00C4B"/>
    <w:rsid w:val="00D82941"/>
    <w:rsid w:val="00EA59B8"/>
    <w:rsid w:val="00EF0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981E4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Header">
    <w:name w:val="header"/>
    <w:basedOn w:val="Normal"/>
    <w:link w:val="HeaderChar"/>
    <w:uiPriority w:val="99"/>
    <w:unhideWhenUsed/>
    <w:rsid w:val="00664E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4E32"/>
  </w:style>
  <w:style w:type="paragraph" w:styleId="Footer">
    <w:name w:val="footer"/>
    <w:basedOn w:val="Normal"/>
    <w:link w:val="FooterChar"/>
    <w:uiPriority w:val="99"/>
    <w:unhideWhenUsed/>
    <w:rsid w:val="00664E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4E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notes" Target="footnotes.xml"/><Relationship Id="rId20" Type="http://schemas.openxmlformats.org/officeDocument/2006/relationships/image" Target="media/image10.jpg"/><Relationship Id="rId21" Type="http://schemas.openxmlformats.org/officeDocument/2006/relationships/image" Target="media/image11.jpg"/><Relationship Id="rId22" Type="http://schemas.openxmlformats.org/officeDocument/2006/relationships/footer" Target="footer1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endnotes" Target="endnotes.xml"/><Relationship Id="rId11" Type="http://schemas.openxmlformats.org/officeDocument/2006/relationships/image" Target="media/image1.jpeg"/><Relationship Id="rId12" Type="http://schemas.openxmlformats.org/officeDocument/2006/relationships/image" Target="media/image2.png"/><Relationship Id="rId13" Type="http://schemas.openxmlformats.org/officeDocument/2006/relationships/image" Target="media/image3.JPG"/><Relationship Id="rId14" Type="http://schemas.openxmlformats.org/officeDocument/2006/relationships/image" Target="media/image4.jpg"/><Relationship Id="rId15" Type="http://schemas.openxmlformats.org/officeDocument/2006/relationships/image" Target="media/image5.jpg"/><Relationship Id="rId16" Type="http://schemas.openxmlformats.org/officeDocument/2006/relationships/image" Target="media/image6.JPG"/><Relationship Id="rId17" Type="http://schemas.openxmlformats.org/officeDocument/2006/relationships/image" Target="media/image7.png"/><Relationship Id="rId18" Type="http://schemas.openxmlformats.org/officeDocument/2006/relationships/image" Target="media/image8.JPG"/><Relationship Id="rId19" Type="http://schemas.openxmlformats.org/officeDocument/2006/relationships/image" Target="media/image9.jpe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customXml" Target="../customXml/item5.xml"/><Relationship Id="rId6" Type="http://schemas.openxmlformats.org/officeDocument/2006/relationships/styles" Target="styles.xml"/><Relationship Id="rId7" Type="http://schemas.openxmlformats.org/officeDocument/2006/relationships/settings" Target="settings.xml"/><Relationship Id="rId8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LLProductions/Library/Containers/com.microsoft.Word/Data/Library/Caches/1033/TM10002090/Family%20Update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21234B47-3DC8-5441-94AB-EF4CD3DEB7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Family Update.dotx</Template>
  <TotalTime>82</TotalTime>
  <Pages>3</Pages>
  <Words>327</Words>
  <Characters>1866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Lakisha Lemons</dc:creator>
  <cp:keywords/>
  <dc:description/>
  <cp:lastModifiedBy>Lakisha Lemons</cp:lastModifiedBy>
  <cp:revision>4</cp:revision>
  <dcterms:created xsi:type="dcterms:W3CDTF">2016-03-09T13:35:00Z</dcterms:created>
  <dcterms:modified xsi:type="dcterms:W3CDTF">2016-03-17T17:24:00Z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  <property fmtid="{D5CDD505-2E9C-101B-9397-08002B2CF9AE}" pid="4" name="AssetID">
    <vt:lpwstr>TF10002066</vt:lpwstr>
  </property>
</Properties>
</file>